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538" w:rsidRDefault="00836538" w:rsidP="00836538">
      <w:pPr>
        <w:pStyle w:val="a3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836538" w:rsidRDefault="00836538" w:rsidP="00836538">
      <w:pPr>
        <w:pStyle w:val="a3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836538" w:rsidRDefault="00836538" w:rsidP="00836538">
      <w:pPr>
        <w:pStyle w:val="a3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836538" w:rsidRDefault="00836538" w:rsidP="00836538">
      <w:pPr>
        <w:pStyle w:val="a3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836538" w:rsidRPr="00836538" w:rsidRDefault="00836538" w:rsidP="00836538">
      <w:pPr>
        <w:pStyle w:val="a3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0745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о внесении изменения в Тарифное руководство (прейскурант) часть </w:t>
      </w:r>
      <w:r w:rsidR="00D26467">
        <w:rPr>
          <w:rFonts w:ascii="Times New Roman" w:eastAsia="Calibri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Pr="0052074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836538" w:rsidRPr="00836538" w:rsidRDefault="00836538" w:rsidP="00836538">
      <w:pPr>
        <w:pStyle w:val="a3"/>
        <w:ind w:firstLine="708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D26467" w:rsidRPr="00930516" w:rsidRDefault="00D26467" w:rsidP="00D2646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85FA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785FA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 приказом ТОО «КТЖ – Грузовые перевозки» от 04.05.2024 года №57-ГП</w:t>
      </w:r>
      <w:r w:rsidRPr="00785F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0516">
        <w:rPr>
          <w:rFonts w:ascii="Times New Roman" w:eastAsia="Calibri" w:hAnsi="Times New Roman" w:cs="Times New Roman"/>
          <w:sz w:val="28"/>
          <w:szCs w:val="28"/>
        </w:rPr>
        <w:t xml:space="preserve">в приказ от 24 июня 2016 года №383-ГП «Об утверждении Тарифного руководства (прейскуранта), коэффициентов  индексации  к базовым  ставкам  расчетных  таблиц  за  услуги  локомотивной  тяги, за  услуги  грузовой и коммерческой работы  и пользование грузовыми вагонами и контейнерами при перевозке грузов железнодорожным транспортом»,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внесено </w:t>
      </w:r>
      <w:r w:rsidRPr="00930516">
        <w:rPr>
          <w:rFonts w:ascii="Times New Roman" w:eastAsia="Calibri" w:hAnsi="Times New Roman" w:cs="Times New Roman"/>
          <w:sz w:val="28"/>
          <w:szCs w:val="28"/>
        </w:rPr>
        <w:t>следующ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30516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>
        <w:rPr>
          <w:rFonts w:ascii="Times New Roman" w:eastAsia="Calibri" w:hAnsi="Times New Roman" w:cs="Times New Roman"/>
          <w:sz w:val="28"/>
          <w:szCs w:val="28"/>
        </w:rPr>
        <w:t>изменение</w:t>
      </w:r>
      <w:r w:rsidRPr="00930516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</w:p>
    <w:p w:rsidR="00D26467" w:rsidRPr="00930516" w:rsidRDefault="00D26467" w:rsidP="00D264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305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3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3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(прейскурант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30516">
        <w:rPr>
          <w:rFonts w:ascii="Times New Roman" w:eastAsia="Times New Roman" w:hAnsi="Times New Roman" w:cs="Times New Roman"/>
          <w:sz w:val="28"/>
          <w:szCs w:val="28"/>
          <w:lang w:eastAsia="ru-RU"/>
        </w:rPr>
        <w:t>) часть 1 «Правила применения  тарифов за пользование локомотивной тягой, грузовыми вагонами и контейнерами и тарифов за услуги грузовой и коммерческой работы при перевозке грузов железнодорожным транспортом»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 к приказу)</w:t>
      </w:r>
      <w:r w:rsidRPr="0093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</w:p>
    <w:p w:rsidR="00D26467" w:rsidRDefault="00D26467" w:rsidP="00D26467">
      <w:p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абзац первый</w:t>
      </w:r>
      <w:r w:rsidRPr="00930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пункта 63 изложен в </w:t>
      </w:r>
      <w:r w:rsidRPr="00930516">
        <w:rPr>
          <w:rFonts w:ascii="Times New Roman" w:eastAsia="Calibri" w:hAnsi="Times New Roman" w:cs="Times New Roman"/>
          <w:sz w:val="28"/>
          <w:szCs w:val="28"/>
        </w:rPr>
        <w:t>следующе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930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редакции</w:t>
      </w:r>
      <w:r w:rsidRPr="0093051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26467" w:rsidRDefault="00D26467" w:rsidP="00D264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«63. За перевозку грузов, следующих с отдельным локомотивом в соответствии с Правилами передислокации неисправных и исключенных вагонов, утвержденными приказом АО «НК «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Қ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ТЖ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» от 24 октября 2017 года №830-ЦЗ, </w:t>
      </w:r>
      <w:r w:rsidRPr="007620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 перевозку с отдельным локомотивом путевых машин, кроме перевозок, рассчитываемых по тарифным схемам №59, 65, 71, 77, 83, взимается плата:».</w:t>
      </w:r>
    </w:p>
    <w:p w:rsidR="00D26467" w:rsidRPr="00930516" w:rsidRDefault="00D26467" w:rsidP="00D264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810" w:rsidRPr="00341EE8" w:rsidRDefault="00EB2810"/>
    <w:sectPr w:rsidR="00EB2810" w:rsidRPr="00341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F3E7C"/>
    <w:multiLevelType w:val="hybridMultilevel"/>
    <w:tmpl w:val="934A01C2"/>
    <w:lvl w:ilvl="0" w:tplc="22D21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762"/>
    <w:rsid w:val="00341EE8"/>
    <w:rsid w:val="00836538"/>
    <w:rsid w:val="00CB7762"/>
    <w:rsid w:val="00D26467"/>
    <w:rsid w:val="00EB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5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5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 Ж  Ахметова</dc:creator>
  <cp:keywords/>
  <dc:description/>
  <cp:lastModifiedBy>Айгерим Ж  Ахметова</cp:lastModifiedBy>
  <cp:revision>4</cp:revision>
  <dcterms:created xsi:type="dcterms:W3CDTF">2024-02-01T08:42:00Z</dcterms:created>
  <dcterms:modified xsi:type="dcterms:W3CDTF">2024-05-06T06:40:00Z</dcterms:modified>
</cp:coreProperties>
</file>